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2ED56" w14:textId="77777777" w:rsidR="005E439D" w:rsidRDefault="005E439D" w:rsidP="005E439D">
      <w:pPr>
        <w:jc w:val="right"/>
        <w:rPr>
          <w:rFonts w:ascii="Verdana" w:eastAsia="Times New Roman" w:hAnsi="Verdana" w:cs="Times New Roman"/>
          <w:color w:val="26282A"/>
          <w:lang w:eastAsia="zh-CN"/>
        </w:rPr>
      </w:pPr>
      <w:r>
        <w:rPr>
          <w:rFonts w:ascii="Verdana" w:eastAsia="Times New Roman" w:hAnsi="Verdana" w:cs="Times New Roman"/>
          <w:color w:val="26282A"/>
          <w:lang w:eastAsia="zh-CN"/>
        </w:rPr>
        <w:t>January 18, 2018</w:t>
      </w:r>
    </w:p>
    <w:p w14:paraId="7967C67E" w14:textId="77777777" w:rsidR="005E439D" w:rsidRDefault="005E439D" w:rsidP="005E439D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</w:p>
    <w:p w14:paraId="1D36D034" w14:textId="77777777" w:rsidR="005E439D" w:rsidRPr="005E439D" w:rsidRDefault="005E439D" w:rsidP="005E439D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  <w:r w:rsidRPr="005E439D">
        <w:rPr>
          <w:rFonts w:ascii="Verdana" w:eastAsia="Times New Roman" w:hAnsi="Verdana" w:cs="Times New Roman"/>
          <w:color w:val="26282A"/>
          <w:lang w:eastAsia="zh-CN"/>
        </w:rPr>
        <w:t>It is with great sadness that we announce the passing of our longtime partner, Joe Whisler. In addition to being a great friend and colleague to us all, Joe had many notable career accomplishments including his time as President of the Missouri Bar (2004-2005) and his time as a Member of the American Bar Association (ABA) Board of Governors.</w:t>
      </w:r>
    </w:p>
    <w:p w14:paraId="33552755" w14:textId="77777777" w:rsidR="007B11E6" w:rsidRPr="005E439D" w:rsidRDefault="007B11E6" w:rsidP="007B11E6">
      <w:pPr>
        <w:rPr>
          <w:rFonts w:ascii="Verdana" w:eastAsia="Times New Roman" w:hAnsi="Verdana" w:cs="Times New Roman"/>
          <w:color w:val="26282A"/>
          <w:lang w:eastAsia="zh-CN"/>
        </w:rPr>
      </w:pPr>
    </w:p>
    <w:p w14:paraId="15C86794" w14:textId="68A03285" w:rsidR="005E439D" w:rsidRPr="005E439D" w:rsidRDefault="005E439D" w:rsidP="00071BF5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  <w:r w:rsidRPr="005E439D">
        <w:rPr>
          <w:rFonts w:ascii="Verdana" w:eastAsia="Times New Roman" w:hAnsi="Verdana" w:cs="Times New Roman"/>
          <w:color w:val="26282A"/>
          <w:lang w:eastAsia="zh-CN"/>
        </w:rPr>
        <w:t xml:space="preserve">Joe joined the Cooling &amp; Herbers team in 1986 and his larger than life presence will be sorely missed. Please </w:t>
      </w:r>
      <w:r w:rsidR="00071BF5">
        <w:rPr>
          <w:rFonts w:ascii="Verdana" w:eastAsia="Times New Roman" w:hAnsi="Verdana" w:cs="Times New Roman"/>
          <w:color w:val="26282A"/>
          <w:lang w:eastAsia="zh-CN"/>
        </w:rPr>
        <w:t>copy and paste the link below into your browser</w:t>
      </w:r>
      <w:r w:rsidRPr="005E439D">
        <w:rPr>
          <w:rFonts w:ascii="Verdana" w:eastAsia="Times New Roman" w:hAnsi="Verdana" w:cs="Times New Roman"/>
          <w:color w:val="26282A"/>
          <w:lang w:eastAsia="zh-CN"/>
        </w:rPr>
        <w:t xml:space="preserve"> to read more about the legacy of leadership Joe left behind:</w:t>
      </w:r>
    </w:p>
    <w:p w14:paraId="443A5FDF" w14:textId="77777777" w:rsidR="005E439D" w:rsidRPr="005E439D" w:rsidRDefault="005E439D" w:rsidP="005E439D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</w:p>
    <w:p w14:paraId="0E7CD651" w14:textId="309C61E8" w:rsidR="005E439D" w:rsidRPr="005E439D" w:rsidRDefault="005E439D" w:rsidP="005E439D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  <w:r w:rsidRPr="005E439D">
        <w:rPr>
          <w:rFonts w:ascii="Verdana" w:eastAsia="Times New Roman" w:hAnsi="Verdana" w:cs="Times New Roman"/>
          <w:color w:val="196AD4"/>
          <w:u w:val="single"/>
          <w:lang w:eastAsia="zh-CN"/>
        </w:rPr>
        <w:t>http://www.mobar.org/Media-Center/News-Blog/Joe-Whisler,-past-Missouri-Bar-president,-remembered/</w:t>
      </w:r>
    </w:p>
    <w:p w14:paraId="66368EE8" w14:textId="77777777" w:rsidR="005E439D" w:rsidRPr="005E439D" w:rsidRDefault="005E439D" w:rsidP="005E439D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</w:p>
    <w:p w14:paraId="56153DEF" w14:textId="77777777" w:rsidR="005E439D" w:rsidRPr="005E439D" w:rsidRDefault="005E439D" w:rsidP="005E439D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</w:p>
    <w:p w14:paraId="07F5E9FF" w14:textId="1244B62E" w:rsidR="005E439D" w:rsidRPr="005E439D" w:rsidRDefault="005E439D" w:rsidP="00071BF5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  <w:r w:rsidRPr="005E439D">
        <w:rPr>
          <w:rFonts w:ascii="Verdana" w:eastAsia="Times New Roman" w:hAnsi="Verdana" w:cs="Times New Roman"/>
          <w:color w:val="26282A"/>
          <w:lang w:eastAsia="zh-CN"/>
        </w:rPr>
        <w:t xml:space="preserve">A memorial service is scheduled for May 11 at 2 pm in the Kansas City Plaza Library's Truman Auditorium. Please </w:t>
      </w:r>
      <w:r w:rsidR="00071BF5">
        <w:rPr>
          <w:rFonts w:ascii="Verdana" w:eastAsia="Times New Roman" w:hAnsi="Verdana" w:cs="Times New Roman"/>
          <w:color w:val="26282A"/>
          <w:lang w:eastAsia="zh-CN"/>
        </w:rPr>
        <w:t>copy and paste the following link into your browser</w:t>
      </w:r>
      <w:r w:rsidRPr="005E439D">
        <w:rPr>
          <w:rFonts w:ascii="Verdana" w:eastAsia="Times New Roman" w:hAnsi="Verdana" w:cs="Times New Roman"/>
          <w:color w:val="26282A"/>
          <w:lang w:eastAsia="zh-CN"/>
        </w:rPr>
        <w:t xml:space="preserve"> for more information regarding event details:</w:t>
      </w:r>
    </w:p>
    <w:p w14:paraId="001E8BE5" w14:textId="77777777" w:rsidR="005E439D" w:rsidRPr="005E439D" w:rsidRDefault="005E439D" w:rsidP="005E439D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</w:p>
    <w:p w14:paraId="2EE982C5" w14:textId="5A4084F6" w:rsidR="005E439D" w:rsidRDefault="007B11E6" w:rsidP="005E439D">
      <w:pPr>
        <w:jc w:val="center"/>
        <w:rPr>
          <w:rFonts w:ascii="Verdana" w:eastAsia="Times New Roman" w:hAnsi="Verdana" w:cs="Times New Roman"/>
          <w:color w:val="196AD4"/>
          <w:u w:val="single"/>
          <w:lang w:eastAsia="zh-CN"/>
        </w:rPr>
      </w:pPr>
      <w:hyperlink r:id="rId4" w:history="1">
        <w:r w:rsidRPr="00794445">
          <w:rPr>
            <w:rStyle w:val="Hyperlink"/>
            <w:rFonts w:ascii="Verdana" w:eastAsia="Times New Roman" w:hAnsi="Verdana" w:cs="Times New Roman"/>
            <w:lang w:eastAsia="zh-CN"/>
          </w:rPr>
          <w:t>http://www.legacy.com/obituaries/kansascity/obituary.aspx?n=joe-bill-whisler&amp;pid=187874147</w:t>
        </w:r>
      </w:hyperlink>
    </w:p>
    <w:p w14:paraId="25E79CC4" w14:textId="77777777" w:rsidR="007B11E6" w:rsidRDefault="007B11E6" w:rsidP="005E439D">
      <w:pPr>
        <w:jc w:val="center"/>
        <w:rPr>
          <w:rFonts w:ascii="Verdana" w:eastAsia="Times New Roman" w:hAnsi="Verdana" w:cs="Times New Roman"/>
          <w:color w:val="196AD4"/>
          <w:u w:val="single"/>
          <w:lang w:eastAsia="zh-CN"/>
        </w:rPr>
      </w:pPr>
    </w:p>
    <w:p w14:paraId="6B904FA6" w14:textId="77777777" w:rsidR="007B11E6" w:rsidRDefault="007B11E6" w:rsidP="005E439D">
      <w:pPr>
        <w:jc w:val="center"/>
        <w:rPr>
          <w:rFonts w:ascii="Verdana" w:eastAsia="Times New Roman" w:hAnsi="Verdana" w:cs="Times New Roman"/>
          <w:color w:val="196AD4"/>
          <w:u w:val="single"/>
          <w:lang w:eastAsia="zh-CN"/>
        </w:rPr>
      </w:pPr>
      <w:bookmarkStart w:id="0" w:name="_GoBack"/>
      <w:bookmarkEnd w:id="0"/>
    </w:p>
    <w:p w14:paraId="5E519D2C" w14:textId="1E778E06" w:rsidR="007B11E6" w:rsidRDefault="007B11E6" w:rsidP="007B11E6">
      <w:pPr>
        <w:jc w:val="center"/>
        <w:rPr>
          <w:rFonts w:ascii="Verdana" w:eastAsia="Times New Roman" w:hAnsi="Verdana" w:cs="Times New Roman"/>
          <w:color w:val="26282A"/>
          <w:lang w:eastAsia="zh-CN"/>
        </w:rPr>
      </w:pPr>
      <w:r>
        <w:rPr>
          <w:rFonts w:ascii="Verdana" w:eastAsia="Times New Roman" w:hAnsi="Verdana" w:cs="Times New Roman"/>
          <w:color w:val="26282A"/>
          <w:lang w:eastAsia="zh-CN"/>
        </w:rPr>
        <w:t xml:space="preserve">*For any questions regarding current legal matters, please contact Paul Herbers at </w:t>
      </w:r>
      <w:r w:rsidRPr="007B11E6">
        <w:rPr>
          <w:rFonts w:ascii="Verdana" w:eastAsia="Times New Roman" w:hAnsi="Verdana" w:cs="Times New Roman"/>
          <w:color w:val="26282A"/>
          <w:lang w:eastAsia="zh-CN"/>
        </w:rPr>
        <w:t>pherbers@coolinglaw.com</w:t>
      </w:r>
      <w:r>
        <w:rPr>
          <w:rFonts w:ascii="Verdana" w:eastAsia="Times New Roman" w:hAnsi="Verdana" w:cs="Times New Roman"/>
          <w:color w:val="26282A"/>
          <w:lang w:eastAsia="zh-CN"/>
        </w:rPr>
        <w:t>.</w:t>
      </w:r>
    </w:p>
    <w:p w14:paraId="4175C69F" w14:textId="77777777" w:rsidR="007B11E6" w:rsidRDefault="007B11E6" w:rsidP="005E439D">
      <w:pPr>
        <w:jc w:val="center"/>
        <w:rPr>
          <w:rFonts w:ascii="Verdana" w:eastAsia="Times New Roman" w:hAnsi="Verdana" w:cs="Times New Roman"/>
          <w:color w:val="196AD4"/>
          <w:u w:val="single"/>
          <w:lang w:eastAsia="zh-CN"/>
        </w:rPr>
      </w:pPr>
    </w:p>
    <w:p w14:paraId="0E89AB3A" w14:textId="77777777" w:rsidR="007B11E6" w:rsidRDefault="007B11E6" w:rsidP="005E439D">
      <w:pPr>
        <w:jc w:val="center"/>
        <w:rPr>
          <w:rFonts w:ascii="Verdana" w:eastAsia="Times New Roman" w:hAnsi="Verdana" w:cs="Times New Roman"/>
          <w:color w:val="196AD4"/>
          <w:u w:val="single"/>
          <w:lang w:eastAsia="zh-CN"/>
        </w:rPr>
      </w:pPr>
    </w:p>
    <w:p w14:paraId="7839B445" w14:textId="77777777" w:rsidR="007B11E6" w:rsidRPr="005E439D" w:rsidRDefault="007B11E6" w:rsidP="007B11E6">
      <w:pPr>
        <w:rPr>
          <w:rFonts w:ascii="Verdana" w:eastAsia="Times New Roman" w:hAnsi="Verdana" w:cs="Times New Roman"/>
          <w:color w:val="26282A"/>
          <w:lang w:eastAsia="zh-CN"/>
        </w:rPr>
      </w:pPr>
    </w:p>
    <w:p w14:paraId="4F4A8A58" w14:textId="77777777" w:rsidR="00717507" w:rsidRDefault="007B11E6" w:rsidP="005E439D">
      <w:pPr>
        <w:jc w:val="center"/>
      </w:pPr>
    </w:p>
    <w:p w14:paraId="79AA44D5" w14:textId="77777777" w:rsidR="005E439D" w:rsidRDefault="005E439D"/>
    <w:p w14:paraId="141F8AAE" w14:textId="2DA07C40" w:rsidR="005E439D" w:rsidRDefault="005E439D" w:rsidP="005E439D">
      <w:pPr>
        <w:jc w:val="center"/>
      </w:pPr>
    </w:p>
    <w:sectPr w:rsidR="005E439D" w:rsidSect="00585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D"/>
    <w:rsid w:val="00071BF5"/>
    <w:rsid w:val="000B5AF7"/>
    <w:rsid w:val="00114484"/>
    <w:rsid w:val="001F5D4A"/>
    <w:rsid w:val="002F2542"/>
    <w:rsid w:val="00351D3B"/>
    <w:rsid w:val="00585C0C"/>
    <w:rsid w:val="005E439D"/>
    <w:rsid w:val="007B11E6"/>
    <w:rsid w:val="00B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51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egacy.com/obituaries/kansascity/obituary.aspx?n=joe-bill-whisler&amp;pid=187874147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Trucksess</dc:creator>
  <cp:keywords/>
  <dc:description/>
  <cp:lastModifiedBy>Sara Trucksess</cp:lastModifiedBy>
  <cp:revision>3</cp:revision>
  <dcterms:created xsi:type="dcterms:W3CDTF">2018-01-19T16:48:00Z</dcterms:created>
  <dcterms:modified xsi:type="dcterms:W3CDTF">2018-01-19T16:52:00Z</dcterms:modified>
</cp:coreProperties>
</file>